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sz w:val="24"/>
          <w:szCs w:val="24"/>
        </w:rPr>
        <w:t>附件</w:t>
      </w:r>
      <w:r>
        <w:rPr>
          <w:rFonts w:hint="eastAsia" w:ascii="黑体" w:hAnsi="黑体" w:eastAsia="黑体" w:cs="宋体"/>
          <w:sz w:val="24"/>
          <w:szCs w:val="24"/>
          <w:lang w:val="en-US" w:eastAsia="zh-CN"/>
        </w:rPr>
        <w:t>1</w:t>
      </w:r>
    </w:p>
    <w:p>
      <w:pPr>
        <w:spacing w:line="520" w:lineRule="exact"/>
        <w:jc w:val="center"/>
        <w:rPr>
          <w:rFonts w:hint="default" w:ascii="黑体" w:hAnsi="黑体" w:eastAsia="黑体"/>
          <w:kern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学院校友分会理事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宋体"/>
          <w:sz w:val="32"/>
          <w:szCs w:val="32"/>
        </w:rPr>
        <w:t>推荐名单</w:t>
      </w:r>
    </w:p>
    <w:p>
      <w:pPr>
        <w:spacing w:line="560" w:lineRule="atLeast"/>
        <w:jc w:val="left"/>
        <w:rPr>
          <w:rFonts w:hint="default" w:ascii="仿宋_GB2312" w:eastAsia="仿宋_GB2312"/>
          <w:kern w:val="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1"/>
          <w:sz w:val="32"/>
          <w:szCs w:val="32"/>
          <w:u w:val="single"/>
          <w:lang w:val="zh-CN"/>
        </w:rPr>
        <w:t xml:space="preserve">                           </w:t>
      </w:r>
      <w:r>
        <w:rPr>
          <w:rFonts w:hint="eastAsia" w:ascii="仿宋_GB2312" w:eastAsia="仿宋_GB2312"/>
          <w:kern w:val="1"/>
          <w:sz w:val="32"/>
          <w:szCs w:val="32"/>
          <w:lang w:val="zh-CN"/>
        </w:rPr>
        <w:t>学院（盖章）</w:t>
      </w:r>
      <w:r>
        <w:rPr>
          <w:rFonts w:hint="eastAsia" w:ascii="仿宋_GB2312" w:eastAsia="仿宋_GB2312"/>
          <w:kern w:val="1"/>
          <w:sz w:val="32"/>
          <w:szCs w:val="32"/>
          <w:lang w:val="en-US" w:eastAsia="zh-CN"/>
        </w:rPr>
        <w:t xml:space="preserve">             填表人：             联系方式：</w:t>
      </w:r>
    </w:p>
    <w:tbl>
      <w:tblPr>
        <w:tblStyle w:val="4"/>
        <w:tblW w:w="14114" w:type="dxa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80"/>
        <w:gridCol w:w="781"/>
        <w:gridCol w:w="1208"/>
        <w:gridCol w:w="1062"/>
        <w:gridCol w:w="1294"/>
        <w:gridCol w:w="2819"/>
        <w:gridCol w:w="1014"/>
        <w:gridCol w:w="1234"/>
        <w:gridCol w:w="1366"/>
        <w:gridCol w:w="19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default" w:ascii="黑体" w:hAnsi="黑体" w:eastAsia="黑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default" w:ascii="黑体" w:hAnsi="黑体" w:eastAsia="黑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  <w:t>入党时间</w:t>
            </w:r>
            <w:bookmarkStart w:id="0" w:name="_GoBack"/>
            <w:bookmarkEnd w:id="0"/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  <w:t>工作单位</w:t>
            </w: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  <w:t>职务与职称</w:t>
            </w: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default" w:ascii="黑体" w:hAnsi="黑体" w:eastAsia="黑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  <w:t>QQ/微信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  <w:t>电子信箱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default" w:ascii="黑体" w:hAnsi="黑体" w:eastAsia="黑体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center"/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kern w:val="1"/>
                <w:sz w:val="28"/>
                <w:szCs w:val="28"/>
                <w:lang w:val="zh-CN"/>
              </w:rPr>
              <w:t>拟担任职务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  <w:tc>
          <w:tcPr>
            <w:tcW w:w="19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560" w:lineRule="atLeast"/>
              <w:jc w:val="left"/>
              <w:rPr>
                <w:rFonts w:hint="eastAsia" w:ascii="仿宋_GB2312" w:hAnsi="宋体" w:eastAsia="仿宋_GB2312"/>
                <w:kern w:val="1"/>
                <w:sz w:val="32"/>
                <w:szCs w:val="32"/>
                <w:lang w:val="zh-CN"/>
              </w:rPr>
            </w:pPr>
          </w:p>
        </w:tc>
      </w:tr>
    </w:tbl>
    <w:p>
      <w:pPr>
        <w:spacing w:line="440" w:lineRule="atLeast"/>
        <w:ind w:right="-766" w:rightChars="-365"/>
        <w:jc w:val="left"/>
        <w:rPr>
          <w:rFonts w:hint="eastAsia" w:ascii="仿宋_GB2312" w:hAnsi="宋体" w:eastAsia="仿宋_GB2312"/>
          <w:kern w:val="1"/>
          <w:sz w:val="24"/>
          <w:lang w:val="zh-CN"/>
        </w:rPr>
      </w:pPr>
      <w:r>
        <w:rPr>
          <w:rFonts w:hint="eastAsia" w:ascii="仿宋_GB2312" w:hAnsi="宋体" w:eastAsia="仿宋_GB2312"/>
          <w:kern w:val="1"/>
          <w:sz w:val="24"/>
          <w:lang w:val="zh-CN"/>
        </w:rPr>
        <w:t>备注：请按上表填写理事会推荐人员名单，拟推荐的会长、副会长、秘书长等推荐人选，以及优秀校友代表、学生代表、教师代表</w:t>
      </w:r>
    </w:p>
    <w:p>
      <w:pPr>
        <w:spacing w:line="440" w:lineRule="atLeast"/>
        <w:ind w:right="-766" w:rightChars="-365" w:firstLine="720" w:firstLineChars="300"/>
        <w:jc w:val="left"/>
        <w:rPr>
          <w:rFonts w:ascii="仿宋_GB2312" w:hAnsi="宋体" w:eastAsia="仿宋_GB2312"/>
          <w:kern w:val="1"/>
          <w:sz w:val="24"/>
          <w:lang w:val="zh-CN"/>
        </w:rPr>
      </w:pPr>
      <w:r>
        <w:rPr>
          <w:rFonts w:hint="eastAsia" w:ascii="仿宋_GB2312" w:hAnsi="宋体" w:eastAsia="仿宋_GB2312"/>
          <w:kern w:val="1"/>
          <w:sz w:val="24"/>
          <w:lang w:val="zh-CN"/>
        </w:rPr>
        <w:t>请在备注栏注明。</w:t>
      </w:r>
    </w:p>
    <w:p>
      <w:pPr>
        <w:spacing w:line="440" w:lineRule="atLeast"/>
        <w:ind w:right="-766" w:rightChars="-365"/>
        <w:jc w:val="left"/>
        <w:rPr>
          <w:rFonts w:hint="eastAsia" w:ascii="仿宋_GB2312" w:hAnsi="宋体" w:eastAsia="仿宋_GB2312"/>
          <w:kern w:val="1"/>
          <w:sz w:val="24"/>
          <w:lang w:val="zh-CN"/>
        </w:rPr>
      </w:pPr>
    </w:p>
    <w:p/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4"/>
    <w:rsid w:val="00237E06"/>
    <w:rsid w:val="00301F2F"/>
    <w:rsid w:val="003A3325"/>
    <w:rsid w:val="00414364"/>
    <w:rsid w:val="009F6FE0"/>
    <w:rsid w:val="00BD7971"/>
    <w:rsid w:val="03AE697B"/>
    <w:rsid w:val="0DAF6ECC"/>
    <w:rsid w:val="1AEF4DBF"/>
    <w:rsid w:val="1CE220F6"/>
    <w:rsid w:val="1E2836A0"/>
    <w:rsid w:val="244F5A72"/>
    <w:rsid w:val="36193A29"/>
    <w:rsid w:val="472B696A"/>
    <w:rsid w:val="4FBC0C07"/>
    <w:rsid w:val="56E95F4B"/>
    <w:rsid w:val="60431243"/>
    <w:rsid w:val="60530E25"/>
    <w:rsid w:val="61DE4F7C"/>
    <w:rsid w:val="648F176C"/>
    <w:rsid w:val="653354DC"/>
    <w:rsid w:val="66160DAB"/>
    <w:rsid w:val="6B1E41EC"/>
    <w:rsid w:val="75C02175"/>
    <w:rsid w:val="7A85686C"/>
    <w:rsid w:val="7A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2</TotalTime>
  <ScaleCrop>false</ScaleCrop>
  <LinksUpToDate>false</LinksUpToDate>
  <CharactersWithSpaces>309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2018-07-02T08:47:00Z</dcterms:created>
  <dc:creator>lixia</dc:creator>
  <cp:lastModifiedBy>lenovo</cp:lastModifiedBy>
  <cp:lastPrinted>2019-05-13T08:13:00Z</cp:lastPrinted>
  <dcterms:modified xsi:type="dcterms:W3CDTF">2019-05-28T03:36:02Z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